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bookmarkStart w:id="0" w:name="_GoBack"/>
            <w:bookmarkEnd w:id="0"/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204A02" w:rsidRDefault="000F6FC9" w:rsidP="000F6FC9">
            <w:pPr>
              <w:jc w:val="both"/>
            </w:pPr>
            <w:r w:rsidRPr="00B34F0B">
              <w:t xml:space="preserve">Ügyiratszám: </w:t>
            </w:r>
            <w:r w:rsidRPr="00204A02">
              <w:t>HSZ</w:t>
            </w:r>
            <w:r w:rsidR="004106FD" w:rsidRPr="00204A02">
              <w:t>/</w:t>
            </w:r>
            <w:r w:rsidR="00204A02" w:rsidRPr="00204A02">
              <w:t>32370</w:t>
            </w:r>
            <w:r w:rsidR="00B34F0B" w:rsidRPr="00204A02">
              <w:t>/2</w:t>
            </w:r>
            <w:r w:rsidRPr="00204A02">
              <w:rPr>
                <w:bCs/>
              </w:rPr>
              <w:t>025</w:t>
            </w:r>
            <w:r w:rsidR="00350B54" w:rsidRPr="00204A02">
              <w:rPr>
                <w:bCs/>
              </w:rPr>
              <w:t>.</w:t>
            </w:r>
          </w:p>
          <w:p w:rsidR="000F6FC9" w:rsidRPr="00204A02" w:rsidRDefault="000F6FC9" w:rsidP="000F6FC9">
            <w:pPr>
              <w:jc w:val="both"/>
            </w:pPr>
          </w:p>
          <w:p w:rsidR="000F6FC9" w:rsidRPr="00204A02" w:rsidRDefault="000F6FC9" w:rsidP="000F6FC9">
            <w:pPr>
              <w:jc w:val="both"/>
            </w:pPr>
            <w:r w:rsidRPr="00204A02">
              <w:t xml:space="preserve">A 2025. </w:t>
            </w:r>
            <w:r w:rsidR="00204A02">
              <w:t>dec</w:t>
            </w:r>
            <w:r w:rsidR="003720F0" w:rsidRPr="00204A02">
              <w:t xml:space="preserve">ember </w:t>
            </w:r>
            <w:r w:rsidRPr="00204A02">
              <w:t xml:space="preserve">hó </w:t>
            </w:r>
            <w:r w:rsidR="00204A02">
              <w:t>09</w:t>
            </w:r>
            <w:r w:rsidRPr="00204A02">
              <w:t>.-i</w:t>
            </w:r>
          </w:p>
          <w:p w:rsidR="000F6FC9" w:rsidRPr="00956122" w:rsidRDefault="00C5314F" w:rsidP="00C5314F">
            <w:pPr>
              <w:jc w:val="both"/>
            </w:pPr>
            <w:r w:rsidRPr="00956122">
              <w:t>v</w:t>
            </w:r>
            <w:r w:rsidR="009E1BB7" w:rsidRPr="00956122">
              <w:t xml:space="preserve">árosfejlesztési és </w:t>
            </w:r>
            <w:r w:rsidRPr="00956122">
              <w:t>m</w:t>
            </w:r>
            <w:r w:rsidR="009E1BB7" w:rsidRPr="00956122">
              <w:t xml:space="preserve">űszaki </w:t>
            </w:r>
            <w:r w:rsidRPr="00956122">
              <w:t>b</w:t>
            </w:r>
            <w:r w:rsidR="009E1BB7" w:rsidRPr="00956122">
              <w:t xml:space="preserve">izottsági </w:t>
            </w:r>
            <w:r w:rsidR="000F6FC9" w:rsidRPr="00956122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r w:rsidRPr="009E1BB7"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5D2EE2">
      <w:pPr>
        <w:pStyle w:val="Cmsor2"/>
        <w:numPr>
          <w:ilvl w:val="1"/>
          <w:numId w:val="0"/>
        </w:numPr>
        <w:tabs>
          <w:tab w:val="num" w:pos="576"/>
        </w:tabs>
        <w:suppressAutoHyphens/>
        <w:jc w:val="left"/>
        <w:rPr>
          <w:sz w:val="24"/>
          <w:szCs w:val="24"/>
        </w:rPr>
      </w:pPr>
    </w:p>
    <w:p w:rsidR="00F870C7" w:rsidRPr="008B3B47" w:rsidRDefault="00F870C7" w:rsidP="005D2EE2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  <w:r w:rsidRPr="008B3B47">
        <w:rPr>
          <w:sz w:val="24"/>
          <w:szCs w:val="24"/>
        </w:rPr>
        <w:t>E L Ő T E R J E S Z T É S</w:t>
      </w:r>
    </w:p>
    <w:p w:rsidR="00F870C7" w:rsidRPr="004C6DCB" w:rsidRDefault="004C6DCB" w:rsidP="005D2EE2">
      <w:pPr>
        <w:jc w:val="center"/>
        <w:rPr>
          <w:b/>
          <w:color w:val="000000"/>
          <w:shd w:val="clear" w:color="auto" w:fill="FFFFFF"/>
        </w:rPr>
      </w:pPr>
      <w:r w:rsidRPr="004C6DCB">
        <w:rPr>
          <w:b/>
          <w:color w:val="000000"/>
          <w:shd w:val="clear" w:color="auto" w:fill="FFFFFF"/>
        </w:rPr>
        <w:t>Szifákalja 19-31. lakótelepi út forgalmi rend módosításával kapcsolatosan</w:t>
      </w:r>
    </w:p>
    <w:p w:rsidR="00013C0B" w:rsidRPr="004F491E" w:rsidRDefault="00013C0B" w:rsidP="005D2EE2">
      <w:pPr>
        <w:jc w:val="center"/>
        <w:rPr>
          <w:rFonts w:eastAsia="SimSun"/>
          <w:b/>
        </w:rPr>
      </w:pPr>
    </w:p>
    <w:p w:rsidR="00F870C7" w:rsidRPr="008B3B47" w:rsidRDefault="00F870C7" w:rsidP="005D2EE2">
      <w:pPr>
        <w:rPr>
          <w:rFonts w:eastAsia="SimSun"/>
          <w:b/>
        </w:rPr>
      </w:pPr>
      <w:r w:rsidRPr="008B3B47">
        <w:rPr>
          <w:rFonts w:eastAsia="SimSun"/>
          <w:b/>
        </w:rPr>
        <w:t>Tisztelet Bizottság!</w:t>
      </w:r>
    </w:p>
    <w:p w:rsidR="00F870C7" w:rsidRPr="008B3B47" w:rsidRDefault="00F870C7" w:rsidP="005D2EE2">
      <w:pPr>
        <w:jc w:val="both"/>
        <w:rPr>
          <w:rFonts w:eastAsia="SimSun"/>
          <w:b/>
        </w:rPr>
      </w:pPr>
    </w:p>
    <w:p w:rsidR="005D2EE2" w:rsidRDefault="00E63CF9" w:rsidP="005D2EE2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A Szilfákalja 19-31. lakótelepi útról megközelíthető garázssor tulajdonosai részéről panaszbejelentés érkezett, hogy több gépjármű a garázsok előtti burkolaton várakozik, amely miatt a garázsból történő ki- és behajtás akadályoztatva van.</w:t>
      </w:r>
      <w:r w:rsidR="005D2EE2">
        <w:rPr>
          <w:color w:val="000000"/>
        </w:rPr>
        <w:t xml:space="preserve"> </w:t>
      </w:r>
    </w:p>
    <w:p w:rsidR="005D2EE2" w:rsidRDefault="005D2EE2" w:rsidP="005D2EE2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D2EE2" w:rsidRDefault="00E63CF9" w:rsidP="005D2EE2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A fentiekre tekintettel kérik a </w:t>
      </w:r>
      <w:r w:rsidR="0027229F">
        <w:rPr>
          <w:color w:val="000000"/>
        </w:rPr>
        <w:t xml:space="preserve">várakozási </w:t>
      </w:r>
      <w:r>
        <w:rPr>
          <w:color w:val="000000"/>
        </w:rPr>
        <w:t xml:space="preserve">tilalom elrendelését a garázssor előtti szakaszra vonatkozóan. </w:t>
      </w:r>
    </w:p>
    <w:p w:rsidR="005D2EE2" w:rsidRDefault="005D2EE2" w:rsidP="005D2EE2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63CF9" w:rsidRPr="005D2EE2" w:rsidRDefault="00E63CF9" w:rsidP="005D2EE2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A garázssor előtti szakaszon a </w:t>
      </w:r>
      <w:r w:rsidR="0027229F">
        <w:t xml:space="preserve">közúton közlekedés szabályairól szóló 1/1975. (II. 5.) KPM-BM együttes rendelet 41.§ (2) bekezdés c) pontjában foglaltakra figyelemmel a várakozás tilalma fennáll, hiszen az ezen a szakaszon várakozó jármű </w:t>
      </w:r>
      <w:r w:rsidR="0027229F" w:rsidRPr="0027229F">
        <w:rPr>
          <w:shd w:val="clear" w:color="auto" w:fill="FFFFFF"/>
        </w:rPr>
        <w:t>az útmenti ingatlanra</w:t>
      </w:r>
      <w:r w:rsidR="0027229F">
        <w:rPr>
          <w:shd w:val="clear" w:color="auto" w:fill="FFFFFF"/>
        </w:rPr>
        <w:t xml:space="preserve"> (garázsba)</w:t>
      </w:r>
      <w:r w:rsidR="0027229F" w:rsidRPr="0027229F">
        <w:rPr>
          <w:shd w:val="clear" w:color="auto" w:fill="FFFFFF"/>
        </w:rPr>
        <w:t xml:space="preserve"> való behajtást vagy az onnan történő kihajtást – az ingatlannal rendelkezni jogosult hozzájárulása nélkül – akadályozza</w:t>
      </w:r>
      <w:r w:rsidR="0027229F">
        <w:rPr>
          <w:shd w:val="clear" w:color="auto" w:fill="FFFFFF"/>
        </w:rPr>
        <w:t>.</w:t>
      </w:r>
    </w:p>
    <w:p w:rsidR="0027229F" w:rsidRPr="00B01BD7" w:rsidRDefault="0027229F" w:rsidP="005D2EE2">
      <w:pPr>
        <w:pStyle w:val="Szvegtrzs"/>
        <w:spacing w:after="0"/>
        <w:jc w:val="both"/>
      </w:pPr>
    </w:p>
    <w:p w:rsidR="002B0D25" w:rsidRPr="009E1BB7" w:rsidRDefault="002B0D25" w:rsidP="005D2EE2">
      <w:pPr>
        <w:jc w:val="both"/>
      </w:pPr>
      <w:r w:rsidRPr="009E1BB7">
        <w:t xml:space="preserve">Kérjük a Tisztelt Bizottságot, </w:t>
      </w:r>
      <w:r>
        <w:t xml:space="preserve">az </w:t>
      </w:r>
      <w:r w:rsidRPr="009E1BB7">
        <w:t>előterjesztést megtárgyalni, döntését meghozni szíveskedjen.</w:t>
      </w:r>
    </w:p>
    <w:p w:rsidR="00F870C7" w:rsidRPr="00B01BD7" w:rsidRDefault="00F870C7" w:rsidP="005D2EE2">
      <w:pPr>
        <w:tabs>
          <w:tab w:val="center" w:pos="6237"/>
        </w:tabs>
        <w:jc w:val="center"/>
      </w:pPr>
    </w:p>
    <w:p w:rsidR="00F870C7" w:rsidRPr="00B01BD7" w:rsidRDefault="00F870C7" w:rsidP="005D2EE2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B01BD7">
        <w:rPr>
          <w:rFonts w:ascii="Times New Roman" w:hAnsi="Times New Roman"/>
          <w:sz w:val="24"/>
          <w:szCs w:val="24"/>
          <w:u w:val="single"/>
        </w:rPr>
        <w:t>Határozati javaslat:</w:t>
      </w:r>
    </w:p>
    <w:p w:rsidR="00F870C7" w:rsidRPr="00805712" w:rsidRDefault="00F870C7" w:rsidP="005D2EE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01BD7" w:rsidRPr="00956122" w:rsidRDefault="00B01BD7" w:rsidP="005D2EE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</w:rPr>
        <w:t>„Hajdúszoboszló Város Önkormányzata Képviselő-</w:t>
      </w:r>
      <w:r w:rsidR="00141F46">
        <w:rPr>
          <w:rFonts w:ascii="Times New Roman" w:hAnsi="Times New Roman"/>
          <w:b/>
          <w:i/>
          <w:sz w:val="24"/>
          <w:szCs w:val="24"/>
        </w:rPr>
        <w:t>testületének …/2025. (</w:t>
      </w:r>
      <w:r w:rsidRPr="00956122">
        <w:rPr>
          <w:rFonts w:ascii="Times New Roman" w:hAnsi="Times New Roman"/>
          <w:b/>
          <w:i/>
          <w:sz w:val="24"/>
          <w:szCs w:val="24"/>
        </w:rPr>
        <w:t>X</w:t>
      </w:r>
      <w:r w:rsidR="00204A02">
        <w:rPr>
          <w:rFonts w:ascii="Times New Roman" w:hAnsi="Times New Roman"/>
          <w:b/>
          <w:i/>
          <w:sz w:val="24"/>
          <w:szCs w:val="24"/>
        </w:rPr>
        <w:t>I</w:t>
      </w:r>
      <w:r w:rsidR="00141F46">
        <w:rPr>
          <w:rFonts w:ascii="Times New Roman" w:hAnsi="Times New Roman"/>
          <w:b/>
          <w:i/>
          <w:sz w:val="24"/>
          <w:szCs w:val="24"/>
        </w:rPr>
        <w:t>I</w:t>
      </w:r>
      <w:r w:rsidRPr="00956122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204A02">
        <w:rPr>
          <w:rFonts w:ascii="Times New Roman" w:hAnsi="Times New Roman"/>
          <w:b/>
          <w:i/>
          <w:sz w:val="24"/>
          <w:szCs w:val="24"/>
        </w:rPr>
        <w:t>09</w:t>
      </w:r>
      <w:r w:rsidRPr="00956122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B01BD7" w:rsidRPr="00956122" w:rsidRDefault="00B01BD7" w:rsidP="005D2EE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01BD7" w:rsidRDefault="00B01BD7" w:rsidP="005D2EE2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Bizottsága</w:t>
      </w:r>
      <w:r w:rsidR="003720F0">
        <w:rPr>
          <w:b/>
          <w:i/>
        </w:rPr>
        <w:t xml:space="preserve"> </w:t>
      </w:r>
      <w:r w:rsidRPr="00956122">
        <w:rPr>
          <w:b/>
          <w:i/>
        </w:rPr>
        <w:t>támogatja a</w:t>
      </w:r>
      <w:r>
        <w:rPr>
          <w:b/>
          <w:i/>
        </w:rPr>
        <w:t xml:space="preserve"> </w:t>
      </w:r>
      <w:r w:rsidR="0027229F" w:rsidRPr="00DB387D">
        <w:rPr>
          <w:b/>
          <w:i/>
          <w:color w:val="000000"/>
        </w:rPr>
        <w:t xml:space="preserve">Szilfákalja 19-31. lakótelepi út garázssor előtti szakaszán 1 db „Várakozni tilos” jelzőtábla elhelyezését 1 db </w:t>
      </w:r>
      <w:r w:rsidR="00DB387D" w:rsidRPr="00DB387D">
        <w:rPr>
          <w:b/>
          <w:i/>
          <w:color w:val="000000"/>
        </w:rPr>
        <w:t>H-109 „Padkán megállni (várakozni) tilos” és 1 db H-017 „60 m” kiegészítő táblákkal.</w:t>
      </w:r>
    </w:p>
    <w:p w:rsidR="00204A02" w:rsidRPr="00552F1A" w:rsidRDefault="00204A02" w:rsidP="005D2EE2">
      <w:pPr>
        <w:jc w:val="both"/>
        <w:rPr>
          <w:b/>
          <w:i/>
        </w:rPr>
      </w:pPr>
      <w:r w:rsidRPr="00552F1A">
        <w:rPr>
          <w:b/>
          <w:i/>
          <w:color w:val="000000"/>
        </w:rPr>
        <w:t>A</w:t>
      </w:r>
      <w:r>
        <w:rPr>
          <w:b/>
          <w:i/>
          <w:color w:val="000000"/>
        </w:rPr>
        <w:t xml:space="preserve"> t</w:t>
      </w:r>
      <w:r w:rsidR="00DB387D">
        <w:rPr>
          <w:b/>
          <w:i/>
          <w:color w:val="000000"/>
        </w:rPr>
        <w:t>áblák</w:t>
      </w:r>
      <w:r>
        <w:rPr>
          <w:b/>
          <w:i/>
          <w:color w:val="000000"/>
        </w:rPr>
        <w:t xml:space="preserve"> kihelyezéséhez szükséges pénzügyi forrás</w:t>
      </w:r>
      <w:r w:rsidRPr="00552F1A">
        <w:rPr>
          <w:b/>
          <w:i/>
          <w:color w:val="000000"/>
        </w:rPr>
        <w:t xml:space="preserve">t </w:t>
      </w:r>
      <w:r w:rsidRPr="00552F1A">
        <w:rPr>
          <w:b/>
          <w:i/>
        </w:rPr>
        <w:t>a 2025. évi költségvetés 9</w:t>
      </w:r>
      <w:r w:rsidRPr="00552F1A">
        <w:rPr>
          <w:b/>
          <w:i/>
          <w:color w:val="000000"/>
          <w:shd w:val="clear" w:color="auto" w:fill="FFFFFF"/>
        </w:rPr>
        <w:t>. sz. melléklet (Városüzemeltetés) 08/ÖK sora (Belterületi utak fenntartása) terhére</w:t>
      </w:r>
      <w:r>
        <w:rPr>
          <w:b/>
          <w:i/>
        </w:rPr>
        <w:t xml:space="preserve"> biztosítja.</w:t>
      </w:r>
    </w:p>
    <w:p w:rsidR="00B01BD7" w:rsidRPr="00805712" w:rsidRDefault="00B01BD7" w:rsidP="005D2EE2">
      <w:pPr>
        <w:jc w:val="both"/>
        <w:rPr>
          <w:b/>
          <w:i/>
          <w:lang w:eastAsia="zh-CN"/>
        </w:rPr>
      </w:pPr>
    </w:p>
    <w:p w:rsidR="00B01BD7" w:rsidRPr="00805712" w:rsidRDefault="00B01BD7" w:rsidP="005D2EE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B01BD7" w:rsidRDefault="00B01BD7" w:rsidP="005D2EE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04A02">
        <w:rPr>
          <w:rFonts w:ascii="Times New Roman" w:hAnsi="Times New Roman"/>
          <w:b/>
          <w:i/>
          <w:sz w:val="24"/>
          <w:szCs w:val="24"/>
        </w:rPr>
        <w:t>2026. január 31.”</w:t>
      </w:r>
    </w:p>
    <w:p w:rsidR="00F870C7" w:rsidRPr="008B3B47" w:rsidRDefault="00F870C7" w:rsidP="005D2EE2">
      <w:pPr>
        <w:jc w:val="both"/>
        <w:rPr>
          <w:b/>
        </w:rPr>
      </w:pPr>
    </w:p>
    <w:p w:rsidR="00F870C7" w:rsidRDefault="00F870C7" w:rsidP="005D2EE2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  <w:r w:rsidRPr="008B3B47">
        <w:rPr>
          <w:rFonts w:eastAsia="SimSun"/>
        </w:rPr>
        <w:t xml:space="preserve">Hajdúszoboszló, </w:t>
      </w:r>
      <w:r w:rsidR="00204A02">
        <w:rPr>
          <w:rFonts w:eastAsia="SimSun"/>
        </w:rPr>
        <w:t>2025. december 2.</w:t>
      </w:r>
    </w:p>
    <w:p w:rsidR="00F870C7" w:rsidRDefault="00F870C7" w:rsidP="005D2EE2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Default="00F870C7" w:rsidP="005D2EE2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Default="00204A02" w:rsidP="005D2EE2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Pr="008B3B47" w:rsidRDefault="00204A02" w:rsidP="005D2EE2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8B3B47" w:rsidRDefault="00F870C7" w:rsidP="005D2EE2">
      <w:pPr>
        <w:tabs>
          <w:tab w:val="center" w:pos="6237"/>
        </w:tabs>
        <w:jc w:val="center"/>
      </w:pPr>
      <w:r w:rsidRPr="008B3B47">
        <w:t>Szilágyiné Pál Gyöngyi</w:t>
      </w:r>
    </w:p>
    <w:p w:rsidR="00F870C7" w:rsidRPr="008B3B47" w:rsidRDefault="00F870C7" w:rsidP="005D2EE2">
      <w:pPr>
        <w:tabs>
          <w:tab w:val="center" w:pos="6237"/>
        </w:tabs>
        <w:jc w:val="center"/>
      </w:pPr>
      <w:r w:rsidRPr="008B3B47">
        <w:t>városfejlesztési és városüzemeltetési</w:t>
      </w:r>
    </w:p>
    <w:p w:rsidR="00F870C7" w:rsidRDefault="00F870C7" w:rsidP="00F870C7">
      <w:pPr>
        <w:tabs>
          <w:tab w:val="center" w:pos="6237"/>
        </w:tabs>
        <w:jc w:val="center"/>
      </w:pPr>
      <w:r w:rsidRPr="008B3B47">
        <w:t>osztályvezető</w:t>
      </w:r>
    </w:p>
    <w:p w:rsidR="00F870C7" w:rsidRDefault="00F870C7" w:rsidP="00204A02">
      <w:pPr>
        <w:tabs>
          <w:tab w:val="center" w:pos="6237"/>
        </w:tabs>
      </w:pPr>
    </w:p>
    <w:sectPr w:rsidR="00F870C7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E16" w:rsidRDefault="00A73E16">
      <w:r>
        <w:separator/>
      </w:r>
    </w:p>
  </w:endnote>
  <w:endnote w:type="continuationSeparator" w:id="0">
    <w:p w:rsidR="00A73E16" w:rsidRDefault="00A7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E31FD7" w:rsidRDefault="00540C2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C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1FD7" w:rsidRDefault="00E31FD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E16" w:rsidRDefault="00A73E16">
      <w:r>
        <w:separator/>
      </w:r>
    </w:p>
  </w:footnote>
  <w:footnote w:type="continuationSeparator" w:id="0">
    <w:p w:rsidR="00A73E16" w:rsidRDefault="00A73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2"/>
  </w:num>
  <w:num w:numId="21">
    <w:abstractNumId w:val="5"/>
  </w:num>
  <w:num w:numId="22">
    <w:abstractNumId w:val="8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1F46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229F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C6DCB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80159"/>
    <w:rsid w:val="00581E7C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0BC1"/>
    <w:rsid w:val="005D1610"/>
    <w:rsid w:val="005D16B1"/>
    <w:rsid w:val="005D1E7B"/>
    <w:rsid w:val="005D2EE2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9A0"/>
    <w:rsid w:val="00607F44"/>
    <w:rsid w:val="006133FB"/>
    <w:rsid w:val="00613C26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109A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25CC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C00BB"/>
    <w:rsid w:val="008C0430"/>
    <w:rsid w:val="008C0922"/>
    <w:rsid w:val="008C7057"/>
    <w:rsid w:val="008D2934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4C9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3E16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0927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010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387D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3CF9"/>
    <w:rsid w:val="00E64A27"/>
    <w:rsid w:val="00E64EC5"/>
    <w:rsid w:val="00E6654B"/>
    <w:rsid w:val="00E669E6"/>
    <w:rsid w:val="00E66D4A"/>
    <w:rsid w:val="00E6768B"/>
    <w:rsid w:val="00E70618"/>
    <w:rsid w:val="00E70B8C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3816"/>
    <w:rsid w:val="00F64D5A"/>
    <w:rsid w:val="00F6562A"/>
    <w:rsid w:val="00F65C03"/>
    <w:rsid w:val="00F65C9E"/>
    <w:rsid w:val="00F67709"/>
    <w:rsid w:val="00F679B4"/>
    <w:rsid w:val="00F74416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EC3F63C-CB49-439A-BD69-2258785D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EC06C-00E8-46C8-A1A6-7037C59AB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Dihen Irén</cp:lastModifiedBy>
  <cp:revision>2</cp:revision>
  <cp:lastPrinted>2025-06-26T07:14:00Z</cp:lastPrinted>
  <dcterms:created xsi:type="dcterms:W3CDTF">2025-12-05T09:42:00Z</dcterms:created>
  <dcterms:modified xsi:type="dcterms:W3CDTF">2025-12-05T09:42:00Z</dcterms:modified>
</cp:coreProperties>
</file>